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141712"/>
          <w:sz w:val="44"/>
          <w:szCs w:val="44"/>
        </w:rPr>
        <w:t xml:space="preserve">Offerte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300"/>
        <w:gridCol w:w="3038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F625A"/>
                <w:sz w:val="18"/>
                <w:szCs w:val="18"/>
              </w:rPr>
              <w:t xml:space="preserve">VAN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[Uw bedrijfsnaam]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[Straat en huisnummer]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[Postcode en plaats]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KVK [nummer]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Btw-id [nummer]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[E-mail en telefoon]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F625A"/>
                <w:sz w:val="18"/>
                <w:szCs w:val="18"/>
              </w:rPr>
              <w:t xml:space="preserve">AAN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[Naam klant]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[Straat en huisnummer]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[Postcode en plaats]</w:t>
            </w:r>
          </w:p>
        </w:tc>
        <w:tc>
          <w:tcPr>
            <w:tcW w:type="dxa" w:w="3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F625A"/>
                <w:sz w:val="18"/>
                <w:szCs w:val="18"/>
              </w:rPr>
              <w:t xml:space="preserve">OFFERTE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Nummer: [2026-001]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Datum: [datum]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Deze offerte is 30 dagen geldig na de offertedatum.</w:t>
            </w:r>
          </w:p>
        </w:tc>
      </w:tr>
    </w:tbl>
    <w:p>
      <w:pPr>
        <w:spacing w:after="120" w:before="360"/>
      </w:pPr>
      <w:r>
        <w:rPr>
          <w:rFonts w:ascii="Arial" w:cs="Arial" w:eastAsia="Arial" w:hAnsi="Arial"/>
          <w:b/>
          <w:bCs/>
          <w:color w:val="141712"/>
          <w:sz w:val="21"/>
          <w:szCs w:val="21"/>
        </w:rPr>
        <w:t xml:space="preserve">Betreft: </w:t>
      </w:r>
      <w:r>
        <w:rPr>
          <w:rFonts w:ascii="Arial" w:cs="Arial" w:eastAsia="Arial" w:hAnsi="Arial"/>
          <w:color w:val="141712"/>
          <w:sz w:val="21"/>
          <w:szCs w:val="21"/>
        </w:rPr>
        <w:t xml:space="preserve">Buitenschilderwerk voorgevel, [adres van de woning]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Geachte [naam klant],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Naar aanleiding van onze opname op locatie ontvangt u hierbij onze offerte voor het buitenschilderwerk aan de voorgevel van uw woning.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Werkzaamheden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Reinigen en ontvetten van al het te schilderen houtwerk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Schuren, stofvrij maken en bijwerken van kale plekken met grondverf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Kleine houtreparaties aan kozijnen en onderdorpels met tweecomponentenvuller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Twee lagen aflakken van zes kozijnen en de voordeur in de bestaande kleur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Schilderen van boeidelen en windveren aan de voorzijde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Afdekken van beglazing en bestrating, en opgeruimd opleveren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Niet inbegrepen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Herstel van houtrot dat verder gaat dan kleine reparaties: dit melden wij vooraf met een aparte prijs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Vervangen van glas, kit, hang- en sluitwerk of kozijndelen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Schilderwerk aan zij- en achtergevel, schuur of garage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Kleurwijzigingen na akkoord op deze offerte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Prijsopgave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000"/>
        <w:gridCol w:w="1100"/>
        <w:gridCol w:w="1500"/>
        <w:gridCol w:w="1638"/>
      </w:tblGrid>
      <w:tr>
        <w:trPr>
          <w:tblHeader/>
        </w:trPr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shd w:fill="F1F0EA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41712"/>
                <w:sz w:val="18"/>
                <w:szCs w:val="18"/>
              </w:rPr>
              <w:t xml:space="preserve">Omschrijving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shd w:fill="F1F0EA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18"/>
                <w:szCs w:val="18"/>
              </w:rPr>
              <w:t xml:space="preserve">Aantal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shd w:fill="F1F0EA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18"/>
                <w:szCs w:val="18"/>
              </w:rPr>
              <w:t xml:space="preserve">Eenheid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shd w:fill="F1F0EA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18"/>
                <w:szCs w:val="18"/>
              </w:rPr>
              <w:t xml:space="preserve">Tarief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shd w:fill="F1F0EA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18"/>
                <w:szCs w:val="18"/>
              </w:rPr>
              <w:t xml:space="preserve">Bedrag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Voorbereiding: reinigen, schuren en kleine houtreparaties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16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uur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€ 48,00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€ 768,00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Gronden en twee lagen aflakken, zes kozijnen en voordeur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24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uur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€ 48,00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€ 1.152,00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Schilderen boeidelen en windveren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8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uur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€ 48,00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€ 384,00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Materiaal: grondverf, lak, vuller, schuur- en afplakmateriaal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post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€ 412,00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41712"/>
                <w:sz w:val="21"/>
                <w:szCs w:val="21"/>
              </w:rPr>
              <w:t xml:space="preserve">€ 412,00</w:t>
            </w:r>
          </w:p>
        </w:tc>
      </w:tr>
      <w:tr>
        <w:tc>
          <w:tcPr>
            <w:tcW w:type="dxa" w:w="8000"/>
            <w:gridSpan w:val="4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41712"/>
                <w:sz w:val="21"/>
                <w:szCs w:val="21"/>
              </w:rPr>
              <w:t xml:space="preserve">Subtotaal exclusief btw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41712"/>
                <w:sz w:val="21"/>
                <w:szCs w:val="21"/>
              </w:rPr>
              <w:t xml:space="preserve">€ 2.716,00</w:t>
            </w:r>
          </w:p>
        </w:tc>
      </w:tr>
      <w:tr>
        <w:tc>
          <w:tcPr>
            <w:tcW w:type="dxa" w:w="8000"/>
            <w:gridSpan w:val="4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41712"/>
                <w:sz w:val="21"/>
                <w:szCs w:val="21"/>
              </w:rPr>
              <w:t xml:space="preserve">Btw 9%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41712"/>
                <w:sz w:val="21"/>
                <w:szCs w:val="21"/>
              </w:rPr>
              <w:t xml:space="preserve">€ 244,44</w:t>
            </w:r>
          </w:p>
        </w:tc>
      </w:tr>
      <w:tr>
        <w:tc>
          <w:tcPr>
            <w:tcW w:type="dxa" w:w="8000"/>
            <w:gridSpan w:val="4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21"/>
                <w:szCs w:val="21"/>
              </w:rPr>
              <w:t xml:space="preserve">Totaal inclusief btw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8D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712"/>
                <w:sz w:val="21"/>
                <w:szCs w:val="21"/>
              </w:rPr>
              <w:t xml:space="preserve">€ 2.960,44</w:t>
            </w:r>
          </w:p>
        </w:tc>
      </w:tr>
    </w:tbl>
    <w:p>
      <w:pPr>
        <w:spacing w:after="80"/>
      </w:pPr>
    </w:p>
    <w:p>
      <w:pPr>
        <w:spacing w:after="120" w:line="300"/>
      </w:pPr>
      <w:r>
        <w:rPr>
          <w:rFonts w:ascii="Arial" w:cs="Arial" w:eastAsia="Arial" w:hAnsi="Arial"/>
          <w:i/>
          <w:iCs/>
          <w:color w:val="5F625A"/>
          <w:sz w:val="19"/>
          <w:szCs w:val="19"/>
        </w:rPr>
        <w:t xml:space="preserve">Toelichting voor u als schilder, verwijder deze regel voor verzending: Voor schilderwerk aan woningen ouder dan twee jaar geldt 9% btw op arbeid en materiaal. Voor nieuwere woningen en andere gebouwen, zoals een bedrijfspand, geldt 21%. Controleer het tarief per opdracht. De bedragen in dit sjabloon zijn verzonnen voorbeelden, geen richtprijzen.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Planning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Uitvoering in overleg, naar verwachting in week [weeknummer]. Buitenschilderwerk is weersafhankelijk: bij regen of een temperatuur onder 5 graden schuift de planning op.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Betaling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[Bijvoorbeeld: 30% bij opdracht, het restant binnen 14 dagen na oplevering.]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Garantie en voorwaarden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[Vul hier uw eigen garantietermijn en voorwaarden in.]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Op deze offerte zijn onze algemene voorwaarden van toepassing. U vindt ze als bijlage bij deze offerte. [Stuur uw voorwaarden altijd mee, zodat uw klant ze kan lezen en bewaren voordat hij akkoord gaat. Alleen verwijzen naar uw website is niet genoeg.]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41712"/>
          <w:sz w:val="24"/>
          <w:szCs w:val="24"/>
        </w:rPr>
        <w:t xml:space="preserve">Akkoord</w:t>
      </w:r>
    </w:p>
    <w:p>
      <w:pPr>
        <w:spacing w:after="120" w:line="30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Door ondertekening gaat u akkoord met deze offerte en geeft u opdracht voor de beschreven werkzaamheden.</w:t>
      </w:r>
    </w:p>
    <w:p>
      <w:pPr>
        <w:spacing w:after="60" w:before="48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Naam: ______________________________     Datum: ________________</w:t>
      </w:r>
    </w:p>
    <w:p>
      <w:pPr>
        <w:spacing w:before="360"/>
      </w:pPr>
      <w:r>
        <w:rPr>
          <w:rFonts w:ascii="Arial" w:cs="Arial" w:eastAsia="Arial" w:hAnsi="Arial"/>
          <w:color w:val="141712"/>
          <w:sz w:val="21"/>
          <w:szCs w:val="21"/>
        </w:rPr>
        <w:t xml:space="preserve">Handtekening: ______________________________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schilderwerk (sjabloon)</dc:title>
  <dc:creator>Postmaster Software</dc:creator>
  <dc:description>Aanpasbaar offertesjabloon voor schildersbedrijven, van postmastersoftware.nl</dc:description>
  <cp:lastModifiedBy>Un-named</cp:lastModifiedBy>
  <cp:revision>1</cp:revision>
  <dcterms:created xsi:type="dcterms:W3CDTF">2026-10-05T17:42:45.734Z</dcterms:created>
  <dcterms:modified xsi:type="dcterms:W3CDTF">2026-10-05T17:42:45.735Z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